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FFB9" w14:textId="77777777" w:rsidR="00842DE9" w:rsidRPr="00842DE9" w:rsidRDefault="00842DE9" w:rsidP="00842DE9">
      <w:pPr>
        <w:rPr>
          <w:b/>
          <w:bCs/>
        </w:rPr>
      </w:pPr>
      <w:r w:rsidRPr="00842DE9">
        <w:rPr>
          <w:b/>
          <w:bCs/>
        </w:rPr>
        <w:t>大模型RAG应用开发基础及入门-本章介绍</w:t>
      </w:r>
    </w:p>
    <w:p w14:paraId="6BE6324C" w14:textId="77777777" w:rsidR="00842DE9" w:rsidRPr="00842DE9" w:rsidRDefault="00842DE9" w:rsidP="00842DE9">
      <w:r w:rsidRPr="00842DE9">
        <w:t>本章主要学习大语言模型 RAG 应用开发的基础，涵盖：出现幻觉的原因、缓解方案、向量数据库相关知识、几种类型的向量数据库配置与使用、文本嵌入模型的使用及用途、基础</w:t>
      </w:r>
      <w:proofErr w:type="spellStart"/>
      <w:r w:rsidRPr="00842DE9">
        <w:t>RAG</w:t>
      </w:r>
      <w:proofErr w:type="spellEnd"/>
      <w:r w:rsidRPr="00842DE9">
        <w:t>应用开发。</w:t>
      </w:r>
    </w:p>
    <w:p w14:paraId="7924827F" w14:textId="77777777" w:rsidR="00842DE9" w:rsidRPr="00842DE9" w:rsidRDefault="00842DE9" w:rsidP="00842DE9">
      <w:pPr>
        <w:rPr>
          <w:b/>
          <w:bCs/>
        </w:rPr>
      </w:pPr>
      <w:r w:rsidRPr="00842DE9">
        <w:rPr>
          <w:b/>
          <w:bCs/>
        </w:rPr>
        <w:t>01. 大模型出现幻觉及缓解方案</w:t>
      </w:r>
    </w:p>
    <w:p w14:paraId="08AF29C4" w14:textId="77777777" w:rsidR="00842DE9" w:rsidRPr="00842DE9" w:rsidRDefault="00842DE9" w:rsidP="00842DE9">
      <w:r w:rsidRPr="00842DE9">
        <w:t>了解大语言模型出现幻觉的原因，涵盖数据层面、模型层面的相关解释，以及幻觉的评估基准。</w:t>
      </w:r>
    </w:p>
    <w:p w14:paraId="42E1FFC5" w14:textId="77777777" w:rsidR="00842DE9" w:rsidRPr="00842DE9" w:rsidRDefault="00842DE9" w:rsidP="00842DE9">
      <w:r w:rsidRPr="00842DE9">
        <w:t>了解常见的大语言模型幻觉缓解方案，涵盖了调整模型参数、外挂知识、多智能体互动、加入诚实样本等。</w:t>
      </w:r>
    </w:p>
    <w:p w14:paraId="731E11EA" w14:textId="77777777" w:rsidR="00842DE9" w:rsidRPr="00842DE9" w:rsidRDefault="00842DE9" w:rsidP="00842DE9">
      <w:r w:rsidRPr="00842DE9">
        <w:t>学习什么是RAG以及基础架构，并尝试在ChatGPT上手动模拟RAG的运行流程加深理解。</w:t>
      </w:r>
    </w:p>
    <w:p w14:paraId="63A226AE" w14:textId="77777777" w:rsidR="00842DE9" w:rsidRPr="00842DE9" w:rsidRDefault="00842DE9" w:rsidP="00842DE9">
      <w:pPr>
        <w:rPr>
          <w:b/>
          <w:bCs/>
        </w:rPr>
      </w:pPr>
      <w:r w:rsidRPr="00842DE9">
        <w:rPr>
          <w:b/>
          <w:bCs/>
        </w:rPr>
        <w:t>02. AI应用开发利器——向量数据库</w:t>
      </w:r>
    </w:p>
    <w:p w14:paraId="5EB2D7F9" w14:textId="77777777" w:rsidR="00842DE9" w:rsidRPr="00842DE9" w:rsidRDefault="00842DE9" w:rsidP="00842DE9">
      <w:r w:rsidRPr="00842DE9">
        <w:t>学习了解什么是向量数据库，以及使用场景，为什么需要向量数据库，与传统数据库之间的差异。</w:t>
      </w:r>
    </w:p>
    <w:p w14:paraId="0E14417A" w14:textId="77777777" w:rsidR="00842DE9" w:rsidRPr="00842DE9" w:rsidRDefault="00842DE9" w:rsidP="00842DE9">
      <w:r w:rsidRPr="00842DE9">
        <w:t>了解什么是词向量，在LLM应用开发中的用途，掌握几种常见的词向量相似度计算方法，了解向量数据库的索引和搜索，底层如何加速相似度搜索过程。</w:t>
      </w:r>
    </w:p>
    <w:p w14:paraId="3A20ACE1" w14:textId="77777777" w:rsidR="00842DE9" w:rsidRPr="00842DE9" w:rsidRDefault="00842DE9" w:rsidP="00842DE9">
      <w:r w:rsidRPr="00842DE9">
        <w:t>掌握各类向量数据库的配置部署与使用，涵盖商用类型、云端数据库、开源本地部署等。</w:t>
      </w:r>
    </w:p>
    <w:p w14:paraId="1294F920" w14:textId="77777777" w:rsidR="00842DE9" w:rsidRPr="00842DE9" w:rsidRDefault="00842DE9" w:rsidP="00842DE9">
      <w:pPr>
        <w:rPr>
          <w:b/>
          <w:bCs/>
        </w:rPr>
      </w:pPr>
      <w:r w:rsidRPr="00842DE9">
        <w:rPr>
          <w:b/>
          <w:bCs/>
        </w:rPr>
        <w:t>03. 文本嵌入模型与RAG应用初步开发</w:t>
      </w:r>
    </w:p>
    <w:p w14:paraId="7825FBBE" w14:textId="77777777" w:rsidR="00842DE9" w:rsidRPr="00842DE9" w:rsidRDefault="00842DE9" w:rsidP="00842DE9">
      <w:r w:rsidRPr="00842DE9">
        <w:t>了解什么是文本嵌入模型，掌握利用文本嵌入模型</w:t>
      </w:r>
      <w:proofErr w:type="gramStart"/>
      <w:r w:rsidRPr="00842DE9">
        <w:t>提取非</w:t>
      </w:r>
      <w:proofErr w:type="gramEnd"/>
      <w:r w:rsidRPr="00842DE9">
        <w:t>结构化数据的特征。</w:t>
      </w:r>
    </w:p>
    <w:p w14:paraId="64378DED" w14:textId="77777777" w:rsidR="00842DE9" w:rsidRPr="00842DE9" w:rsidRDefault="00842DE9" w:rsidP="00842DE9">
      <w:r w:rsidRPr="00842DE9">
        <w:t>了解几种不同类型的文本嵌入模型使用技巧，不同维度的词向量使用的场景与优缺点。</w:t>
      </w:r>
    </w:p>
    <w:p w14:paraId="424C9823" w14:textId="77777777" w:rsidR="00842DE9" w:rsidRPr="00842DE9" w:rsidRDefault="00842DE9" w:rsidP="00842DE9">
      <w:r w:rsidRPr="00842DE9">
        <w:t xml:space="preserve">利用 </w:t>
      </w:r>
      <w:proofErr w:type="spellStart"/>
      <w:r w:rsidRPr="00842DE9">
        <w:t>LangChain</w:t>
      </w:r>
      <w:proofErr w:type="spellEnd"/>
      <w:r w:rsidRPr="00842DE9">
        <w:t xml:space="preserve"> 基于向量数据库构建第一个RAG应用，实现一个基于知识库问答的聊天机器人。</w:t>
      </w:r>
    </w:p>
    <w:p w14:paraId="5CA320D6" w14:textId="77777777" w:rsidR="00136AA0" w:rsidRPr="00842DE9" w:rsidRDefault="00136AA0">
      <w:pPr>
        <w:rPr>
          <w:rFonts w:hint="eastAsia"/>
        </w:rPr>
      </w:pPr>
    </w:p>
    <w:sectPr w:rsidR="00136AA0" w:rsidRPr="00842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5A"/>
    <w:rsid w:val="00136AA0"/>
    <w:rsid w:val="001E0E99"/>
    <w:rsid w:val="002E335A"/>
    <w:rsid w:val="0052336F"/>
    <w:rsid w:val="0084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AA475-D85D-4EA6-A519-8799C69B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2024-10-07T06:12:00Z</dcterms:created>
  <dcterms:modified xsi:type="dcterms:W3CDTF">2024-10-07T06:12:00Z</dcterms:modified>
</cp:coreProperties>
</file>